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62" w:rsidRPr="00E11BCE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0162" w:rsidRPr="00DB479C" w:rsidRDefault="007409EA" w:rsidP="00B0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Temeljem Ugovora o dodjeli bespovratnih sredstava, kodni broj </w:t>
      </w:r>
      <w:r w:rsidRPr="00DB4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UP.02.1.1.05.0046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iz Poziva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 na dostavu projektnih prijedloga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>Zaželi – Program zapošljavanja žena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(Broj poziva </w:t>
      </w:r>
      <w:r w:rsidRPr="00DB479C">
        <w:rPr>
          <w:rFonts w:ascii="Times New Roman" w:hAnsi="Times New Roman" w:cs="Times New Roman"/>
          <w:b/>
          <w:color w:val="000000"/>
          <w:sz w:val="24"/>
          <w:szCs w:val="24"/>
        </w:rPr>
        <w:t>UP.02.1.1.05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) Udruga Veličanka, Trg bana Josipa Jelačića 36, 34330 Velika (u daljnjem tekstu: Naručitelj) </w:t>
      </w:r>
      <w:r w:rsidRPr="004332E6">
        <w:rPr>
          <w:rFonts w:ascii="Times New Roman" w:hAnsi="Times New Roman" w:cs="Times New Roman"/>
          <w:sz w:val="24"/>
          <w:szCs w:val="24"/>
        </w:rPr>
        <w:t xml:space="preserve">dana </w:t>
      </w:r>
      <w:r w:rsidR="004332E6" w:rsidRPr="004332E6">
        <w:rPr>
          <w:rFonts w:ascii="Times New Roman" w:hAnsi="Times New Roman" w:cs="Times New Roman"/>
          <w:sz w:val="24"/>
          <w:szCs w:val="24"/>
        </w:rPr>
        <w:t>13. lipnja</w:t>
      </w:r>
      <w:r w:rsidRPr="004332E6">
        <w:rPr>
          <w:rFonts w:ascii="Times New Roman" w:hAnsi="Times New Roman" w:cs="Times New Roman"/>
          <w:sz w:val="24"/>
          <w:szCs w:val="24"/>
        </w:rPr>
        <w:t xml:space="preserve">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2018. godine 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>objavljuje:</w:t>
      </w:r>
    </w:p>
    <w:p w:rsidR="00E90162" w:rsidRPr="00DB479C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DB479C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Pr="00E11BCE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0162" w:rsidRPr="00E11BCE" w:rsidRDefault="00014BC2" w:rsidP="00E90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OBAVIJEST O </w:t>
      </w:r>
      <w:r w:rsidR="007409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NABAVI</w:t>
      </w:r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(</w:t>
      </w:r>
      <w:proofErr w:type="spellStart"/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OoN</w:t>
      </w:r>
      <w:proofErr w:type="spellEnd"/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)</w:t>
      </w:r>
    </w:p>
    <w:p w:rsidR="00E90162" w:rsidRPr="00E11BCE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90162" w:rsidRPr="00E11BCE" w:rsidRDefault="00B06B47" w:rsidP="00B21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Nabava potrepština za kućanstvo i osobnu higijenu za krajnje korisnike u s</w:t>
      </w:r>
      <w:r w:rsidR="00B2171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klopu projekta ''Zajedno možemo </w:t>
      </w: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više!''</w:t>
      </w:r>
      <w:r w:rsidR="00B2171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E90162"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jedinstvene referentne</w:t>
      </w: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oznake UP.02.1.1.05.0046</w:t>
      </w:r>
    </w:p>
    <w:p w:rsidR="00E90162" w:rsidRPr="00E11BCE" w:rsidRDefault="00E90162" w:rsidP="00B21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Pr="00E11BCE" w:rsidRDefault="00DB479C" w:rsidP="00DB4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11BCE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B7015DD" wp14:editId="36037E13">
            <wp:extent cx="4838700" cy="1438275"/>
            <wp:effectExtent l="0" t="0" r="0" b="9525"/>
            <wp:docPr id="4" name="Slika 4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11BCE">
        <w:rPr>
          <w:rFonts w:ascii="Times New Roman" w:hAnsi="Times New Roman" w:cs="Times New Roman"/>
          <w:color w:val="000000"/>
        </w:rPr>
        <w:tab/>
      </w:r>
    </w:p>
    <w:p w:rsidR="003746D9" w:rsidRDefault="003746D9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PODACI O NARUČITELJU (NOJN)</w:t>
      </w:r>
    </w:p>
    <w:p w:rsidR="00B06B47" w:rsidRPr="00797AC1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Ime podnositelja</w:t>
      </w:r>
      <w:r w:rsidR="004332E6">
        <w:rPr>
          <w:rFonts w:ascii="Times New Roman" w:hAnsi="Times New Roman" w:cs="Times New Roman"/>
          <w:color w:val="000000"/>
          <w:sz w:val="24"/>
          <w:szCs w:val="24"/>
        </w:rPr>
        <w:t xml:space="preserve">:        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Udruga „</w:t>
      </w:r>
      <w:proofErr w:type="spellStart"/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Veličanka</w:t>
      </w:r>
      <w:proofErr w:type="spellEnd"/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Ulica: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Trg bana Josipa Jelačića 36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Grad/naselje: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  <w:t>34330 Velika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Država: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39106927231</w:t>
      </w:r>
    </w:p>
    <w:p w:rsidR="00B21719" w:rsidRPr="00797AC1" w:rsidRDefault="00797AC1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Internet adresa: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>www.velika.hr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Naziv projekta: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jedno možemo više!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Podaci o osobi zaduženoj za kontakt: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4132"/>
        <w:gridCol w:w="4406"/>
      </w:tblGrid>
      <w:tr w:rsidR="00E94125" w:rsidRPr="00797AC1" w:rsidTr="00B21719">
        <w:tc>
          <w:tcPr>
            <w:tcW w:w="4132" w:type="dxa"/>
          </w:tcPr>
          <w:p w:rsidR="00E94125" w:rsidRPr="00797AC1" w:rsidRDefault="00E94125" w:rsidP="00B21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 osoba:</w:t>
            </w:r>
          </w:p>
        </w:tc>
        <w:tc>
          <w:tcPr>
            <w:tcW w:w="4406" w:type="dxa"/>
          </w:tcPr>
          <w:p w:rsidR="00AF0ABD" w:rsidRPr="00797AC1" w:rsidRDefault="0041423E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Josip Soudek</w:t>
            </w:r>
          </w:p>
        </w:tc>
      </w:tr>
      <w:tr w:rsidR="00E94125" w:rsidRPr="00797AC1" w:rsidTr="00B21719">
        <w:tc>
          <w:tcPr>
            <w:tcW w:w="4132" w:type="dxa"/>
          </w:tcPr>
          <w:p w:rsidR="00E94125" w:rsidRPr="00797AC1" w:rsidRDefault="00E94125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Telefon/Faks:</w:t>
            </w:r>
          </w:p>
        </w:tc>
        <w:tc>
          <w:tcPr>
            <w:tcW w:w="4406" w:type="dxa"/>
          </w:tcPr>
          <w:p w:rsidR="00E94125" w:rsidRPr="00797AC1" w:rsidRDefault="0041423E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Telefon: 034/231-023</w:t>
            </w:r>
          </w:p>
        </w:tc>
      </w:tr>
      <w:tr w:rsidR="00E94125" w:rsidRPr="00797AC1" w:rsidTr="00B21719">
        <w:tc>
          <w:tcPr>
            <w:tcW w:w="4132" w:type="dxa"/>
          </w:tcPr>
          <w:p w:rsidR="00E94125" w:rsidRPr="00797AC1" w:rsidRDefault="00E94125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 adresa:</w:t>
            </w:r>
          </w:p>
        </w:tc>
        <w:tc>
          <w:tcPr>
            <w:tcW w:w="4406" w:type="dxa"/>
          </w:tcPr>
          <w:p w:rsidR="00E94125" w:rsidRPr="00797AC1" w:rsidRDefault="0041423E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josip.soudek@gmail.com</w:t>
            </w:r>
          </w:p>
        </w:tc>
      </w:tr>
    </w:tbl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Sve informacije vezane uz postupak nabave, Ponuditelji mogu dobiti isključivo od navedene kontakt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osobe. Cjelokupna komunikacija i razmjena informacija se vodi u pisanoj formi, putem elektroničke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pošte osobe zadužene za komunikaciju s gospodarskim subjektima.</w:t>
      </w:r>
    </w:p>
    <w:p w:rsidR="00E90162" w:rsidRPr="00797AC1" w:rsidRDefault="00E90162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2. EVIDENCIJSKI BROJ NABAVE: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UP.02.1.1.05.0046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3. VRSTA POSTUPKA NABAVE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Vrsta postupka nabave je postupak javnog nadmetanja za osobe koje nisu obveznici Zakona o javnoj nabavi koji je sastavni dio Ugovora o dodjeli bespovratnih sredstava, kodni broj </w:t>
      </w:r>
      <w:r w:rsidRPr="00797AC1">
        <w:rPr>
          <w:rFonts w:ascii="Times New Roman" w:hAnsi="Times New Roman" w:cs="Times New Roman"/>
          <w:b/>
          <w:color w:val="000000"/>
          <w:sz w:val="24"/>
          <w:szCs w:val="24"/>
        </w:rPr>
        <w:t>UP.02.1.1.05.0046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OSNOVNE INFORMACIJE O PREDMETU NABAVE</w:t>
      </w:r>
    </w:p>
    <w:p w:rsidR="0041423E" w:rsidRPr="00797AC1" w:rsidRDefault="0041423E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4903BA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>Nabava potrepština za kućanstvo i osobnu higijenu za krajnje korisnike</w:t>
      </w:r>
      <w:r w:rsidR="00E11BCE"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1719"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>sukladno Troškovniku (Prilog 3.) koji je sastavni dio dokumentacije za nadmetanje.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Predmet 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nabave nije podijeljen u grupe, te je Ponuditelj u obvezi ponuditi cjelokupan predmet nabave, odnosno ponuda mora sadržavati sve stavke Troškovnika (Prilog 3.). 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nabave je </w:t>
      </w:r>
      <w:r w:rsidR="004332E6">
        <w:rPr>
          <w:rFonts w:ascii="Times New Roman" w:hAnsi="Times New Roman" w:cs="Times New Roman"/>
          <w:color w:val="000000"/>
          <w:sz w:val="24"/>
          <w:szCs w:val="24"/>
        </w:rPr>
        <w:t xml:space="preserve">1.068.000,00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kn s PDV-om.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79C" w:rsidRPr="00B83CF4" w:rsidRDefault="00E90162" w:rsidP="00B8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CF4">
        <w:rPr>
          <w:rFonts w:ascii="Times New Roman" w:hAnsi="Times New Roman" w:cs="Times New Roman"/>
          <w:sz w:val="24"/>
          <w:szCs w:val="24"/>
        </w:rPr>
        <w:t xml:space="preserve">Vrsta postupka nabave: Javno nadmetanje za </w:t>
      </w:r>
      <w:r w:rsidR="008632F5" w:rsidRPr="00B83CF4">
        <w:rPr>
          <w:rFonts w:ascii="Times New Roman" w:hAnsi="Times New Roman" w:cs="Times New Roman"/>
          <w:sz w:val="24"/>
          <w:szCs w:val="24"/>
        </w:rPr>
        <w:t>robu</w:t>
      </w:r>
      <w:r w:rsidRPr="00B83CF4">
        <w:rPr>
          <w:rFonts w:ascii="Times New Roman" w:hAnsi="Times New Roman" w:cs="Times New Roman"/>
          <w:sz w:val="24"/>
          <w:szCs w:val="24"/>
        </w:rPr>
        <w:t>, izbor ponude</w:t>
      </w:r>
      <w:r w:rsidR="008632F5" w:rsidRPr="00B83CF4">
        <w:rPr>
          <w:rFonts w:ascii="Times New Roman" w:hAnsi="Times New Roman" w:cs="Times New Roman"/>
          <w:sz w:val="24"/>
          <w:szCs w:val="24"/>
        </w:rPr>
        <w:t xml:space="preserve"> temelji se na izboru najpovoljnijeg ponuđača na temelju najboljeg omjera cijene i kvalitete. </w:t>
      </w:r>
      <w:r w:rsidRPr="00B83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F5" w:rsidRPr="00797AC1" w:rsidRDefault="008632F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7AC1" w:rsidRDefault="00DB479C" w:rsidP="00797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97AC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06F8A5" wp14:editId="317D8B1D">
            <wp:extent cx="4838700" cy="1438275"/>
            <wp:effectExtent l="0" t="0" r="0" b="9525"/>
            <wp:docPr id="7" name="Slika 7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BC6" w:rsidRPr="00797AC1" w:rsidRDefault="00BE5BC6" w:rsidP="0079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DOKUMENTACIJA O NABAVI</w:t>
      </w: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5BC6" w:rsidRPr="00797AC1" w:rsidRDefault="00BE5BC6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Obavijest o nabavi kao i cjelokupna dokumentacija za nadmetanje dostupna je za besplatno preuzimanje na mrežnoj stranici: www.strukturnifondovi.hr i internetskoj stranici Udruge Veličanka www.velika.hr.</w:t>
      </w: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ROK ZA DOSTAVU PONUDA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4332E6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Ponuda mora biti dostavljena osobno ili poštom na adresu Naručitelja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Udruga „Veličanka“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Trg bana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Josipa Jelačića 36, 34330 Velika, najkasnije do</w:t>
      </w:r>
      <w:r w:rsidR="00E11BCE" w:rsidRPr="00797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32E6" w:rsidRPr="004332E6">
        <w:rPr>
          <w:rFonts w:ascii="Times New Roman" w:hAnsi="Times New Roman" w:cs="Times New Roman"/>
          <w:bCs/>
          <w:sz w:val="24"/>
          <w:szCs w:val="24"/>
        </w:rPr>
        <w:t>26.06</w:t>
      </w:r>
      <w:r w:rsidRPr="004332E6">
        <w:rPr>
          <w:rFonts w:ascii="Times New Roman" w:hAnsi="Times New Roman" w:cs="Times New Roman"/>
          <w:bCs/>
          <w:sz w:val="24"/>
          <w:szCs w:val="24"/>
        </w:rPr>
        <w:t>.2018 u 12.00 h bez obzira na način dostave.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Ponuda dostavljena nakon isteka roka za dostavu ponuda evidentira se kao zakašnjela ponuda te se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bez odgode, neotvorena vraća Pošiljatelju.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slučaju slanja ponuda poštom, na omotnici je potrebno navesti:</w:t>
      </w:r>
    </w:p>
    <w:p w:rsidR="006B6F18" w:rsidRPr="00797AC1" w:rsidRDefault="00E90162" w:rsidP="006B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Naziv i adresu naručitelja: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Udruga Veličanka,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Trg bana</w:t>
      </w:r>
      <w:r w:rsidR="00E11BCE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Josipa Jelačića 36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1BCE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34330 Velika</w:t>
      </w:r>
    </w:p>
    <w:p w:rsidR="00E90162" w:rsidRPr="006B6F18" w:rsidRDefault="00E90162" w:rsidP="006B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Nabava u okviru projekta: </w:t>
      </w:r>
      <w:r w:rsidRPr="006B6F18">
        <w:rPr>
          <w:rFonts w:ascii="Times New Roman" w:hAnsi="Times New Roman" w:cs="Times New Roman"/>
          <w:sz w:val="24"/>
          <w:szCs w:val="24"/>
        </w:rPr>
        <w:t>„</w:t>
      </w:r>
      <w:r w:rsidR="00BE5BC6" w:rsidRPr="006B6F18">
        <w:rPr>
          <w:rFonts w:ascii="Times New Roman" w:hAnsi="Times New Roman" w:cs="Times New Roman"/>
          <w:sz w:val="24"/>
          <w:szCs w:val="24"/>
        </w:rPr>
        <w:t>Zajedno možemo više!" (Zaželi-program zapošljavanja žena UP.02.1.1.05)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Naziv i adresu ponuditelja: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Naznaka »Ne otvaraj«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ELEKTRONIČKA ADRESA ZA TRAŽENJE DODATNIH INFORMACIJA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josip.soudek@gmail.com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Komunikacija i svaka druga razmjena informacija između naručitelja i gospodarskih subjekata obavljat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će se u pisanom obliku elektronički.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JEZIK I PISMO PONUDE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79C" w:rsidRPr="00797AC1" w:rsidRDefault="00BE5BC6" w:rsidP="00BE5BC6">
      <w:pPr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sz w:val="24"/>
          <w:szCs w:val="24"/>
        </w:rPr>
        <w:t>Ponude se moraju izraditi na hrvatskom jeziku i latiničnom pismu. Sva dokumentacija koja se prilaže uz ponudu mora biti na hrvatskom jeziku. Iznimno pojedini dijelovi ponude (isključivo pojedine riječi ili sintagme) mogu biti i na stranom jeziku, i to samo za pojmovlje za koje ne postoji ili odgovarajuće ili uvriježeno stručno pojmovlje na hrvatskom jeziku, a koje se u stručnom sektorskom jeziku rabi kao takvo i samorazumljivo je na stranom jeziku. Službeni dokumenti koje izdaju državna i javnopravna tijela, a koja nisu napisani hrvatskim jezikom moraju biti prevedeni na hrvatski jezik po ovlaštenom sudskom tumaču.</w:t>
      </w:r>
    </w:p>
    <w:p w:rsidR="00DB479C" w:rsidRPr="00797AC1" w:rsidRDefault="00DB479C" w:rsidP="00DB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5A1779A" wp14:editId="1E75FA7B">
            <wp:extent cx="4838700" cy="1438275"/>
            <wp:effectExtent l="0" t="0" r="0" b="9525"/>
            <wp:docPr id="8" name="Slika 8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479C" w:rsidRPr="00797AC1" w:rsidSect="007409E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7D" w:rsidRDefault="00663C7D" w:rsidP="00DB479C">
      <w:pPr>
        <w:spacing w:after="0" w:line="240" w:lineRule="auto"/>
      </w:pPr>
      <w:r>
        <w:separator/>
      </w:r>
    </w:p>
  </w:endnote>
  <w:endnote w:type="continuationSeparator" w:id="0">
    <w:p w:rsidR="00663C7D" w:rsidRDefault="00663C7D" w:rsidP="00DB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9C" w:rsidRPr="00DB479C" w:rsidRDefault="00DB479C" w:rsidP="00DB479C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DB479C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7D" w:rsidRDefault="00663C7D" w:rsidP="00DB479C">
      <w:pPr>
        <w:spacing w:after="0" w:line="240" w:lineRule="auto"/>
      </w:pPr>
      <w:r>
        <w:separator/>
      </w:r>
    </w:p>
  </w:footnote>
  <w:footnote w:type="continuationSeparator" w:id="0">
    <w:p w:rsidR="00663C7D" w:rsidRDefault="00663C7D" w:rsidP="00DB4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FB"/>
    <w:rsid w:val="00014BC2"/>
    <w:rsid w:val="0002652F"/>
    <w:rsid w:val="00026DF9"/>
    <w:rsid w:val="000A02FB"/>
    <w:rsid w:val="002848F3"/>
    <w:rsid w:val="003746D9"/>
    <w:rsid w:val="0041423E"/>
    <w:rsid w:val="004332E6"/>
    <w:rsid w:val="004903BA"/>
    <w:rsid w:val="005334FB"/>
    <w:rsid w:val="00663C7D"/>
    <w:rsid w:val="006B6F18"/>
    <w:rsid w:val="006F0C9C"/>
    <w:rsid w:val="007409EA"/>
    <w:rsid w:val="00797AC1"/>
    <w:rsid w:val="008632F5"/>
    <w:rsid w:val="00AF0ABD"/>
    <w:rsid w:val="00B06B47"/>
    <w:rsid w:val="00B21719"/>
    <w:rsid w:val="00B472CF"/>
    <w:rsid w:val="00B83CF4"/>
    <w:rsid w:val="00BE5BC6"/>
    <w:rsid w:val="00C34579"/>
    <w:rsid w:val="00DB479C"/>
    <w:rsid w:val="00E11BCE"/>
    <w:rsid w:val="00E83506"/>
    <w:rsid w:val="00E90162"/>
    <w:rsid w:val="00E94125"/>
    <w:rsid w:val="00FA28C1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06B47"/>
    <w:pPr>
      <w:ind w:left="720"/>
      <w:contextualSpacing/>
    </w:pPr>
  </w:style>
  <w:style w:type="table" w:styleId="Reetkatablice">
    <w:name w:val="Table Grid"/>
    <w:basedOn w:val="Obinatablica"/>
    <w:uiPriority w:val="59"/>
    <w:rsid w:val="00E9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79C"/>
  </w:style>
  <w:style w:type="paragraph" w:styleId="Podnoje">
    <w:name w:val="footer"/>
    <w:basedOn w:val="Normal"/>
    <w:link w:val="Podnoje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06B47"/>
    <w:pPr>
      <w:ind w:left="720"/>
      <w:contextualSpacing/>
    </w:pPr>
  </w:style>
  <w:style w:type="table" w:styleId="Reetkatablice">
    <w:name w:val="Table Grid"/>
    <w:basedOn w:val="Obinatablica"/>
    <w:uiPriority w:val="59"/>
    <w:rsid w:val="00E9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79C"/>
  </w:style>
  <w:style w:type="paragraph" w:styleId="Podnoje">
    <w:name w:val="footer"/>
    <w:basedOn w:val="Normal"/>
    <w:link w:val="Podnoje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2018-05-07T12:50:00Z</dcterms:created>
  <dcterms:modified xsi:type="dcterms:W3CDTF">2018-06-13T09:25:00Z</dcterms:modified>
</cp:coreProperties>
</file>